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E" w:rsidRDefault="00624BEE">
      <w:pPr>
        <w:pStyle w:val="ConsPlusNormal"/>
        <w:ind w:firstLine="540"/>
        <w:jc w:val="both"/>
        <w:outlineLvl w:val="0"/>
      </w:pPr>
      <w: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624BEE" w:rsidRDefault="00624BEE">
      <w:pPr>
        <w:pStyle w:val="ConsPlusNormal"/>
        <w:jc w:val="both"/>
      </w:pPr>
    </w:p>
    <w:p w:rsidR="00624BEE" w:rsidRDefault="00624BEE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r:id="rId5" w:history="1">
        <w:r>
          <w:rPr>
            <w:color w:val="0000FF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2) инвалиды I и II групп;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24BEE" w:rsidRDefault="00624BEE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24BEE" w:rsidRDefault="00624BE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24BEE" w:rsidRDefault="00624BE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24BEE" w:rsidRDefault="00624BEE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24BEE" w:rsidRDefault="00624BEE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РТ от 07.05.2016 N 33-ЗРТ)</w:t>
      </w:r>
    </w:p>
    <w:p w:rsidR="00624BEE" w:rsidRDefault="00624BEE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24BEE" w:rsidRDefault="00624BEE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624BEE" w:rsidRDefault="00624BEE">
      <w:pPr>
        <w:pStyle w:val="ConsPlusNormal"/>
        <w:spacing w:before="220"/>
        <w:ind w:firstLine="540"/>
        <w:jc w:val="both"/>
      </w:pPr>
      <w:proofErr w:type="gramStart"/>
      <w:r>
        <w:t xml:space="preserve">а) супруг (супруга), состоявший (состоявшая) в зарегистрированном браке с погибшим </w:t>
      </w:r>
      <w:r>
        <w:lastRenderedPageBreak/>
        <w:t>(умершим) на день гибели (смерти) в результате чрезвычайной ситуации;</w:t>
      </w:r>
      <w:proofErr w:type="gramEnd"/>
    </w:p>
    <w:p w:rsidR="00624BEE" w:rsidRDefault="00624BEE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24BEE" w:rsidRDefault="00624BE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8.2) реабилитированные лица и лица, признанные пострадавшими от политических репрессий;</w:t>
      </w:r>
    </w:p>
    <w:p w:rsidR="00624BEE" w:rsidRDefault="00624BEE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РТ от 12.12.2016 N 99-ЗРТ)</w:t>
      </w:r>
    </w:p>
    <w:p w:rsidR="00624BEE" w:rsidRDefault="00624BEE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624BEE" w:rsidRDefault="00624BEE">
      <w:pPr>
        <w:pStyle w:val="ConsPlusNormal"/>
      </w:pPr>
      <w:hyperlink r:id="rId14" w:history="1">
        <w:r>
          <w:rPr>
            <w:i/>
            <w:color w:val="0000FF"/>
          </w:rPr>
          <w:br/>
          <w:t>ст. 12, Закон РТ от 02.11.2012 N 73-ЗРТ (ред. от 23.12.2017) "Об оказании бесплатной юридической помощи гражданам в Республике Татарстан" (принят ГС РТ 11.10.2012)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65188" w:rsidRDefault="00765188">
      <w:bookmarkStart w:id="0" w:name="_GoBack"/>
      <w:bookmarkEnd w:id="0"/>
    </w:p>
    <w:sectPr w:rsidR="00765188" w:rsidSect="003D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EE"/>
    <w:rsid w:val="00624BEE"/>
    <w:rsid w:val="00765188"/>
    <w:rsid w:val="00E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AEFCB6923109A26D80A0E3115B19ED0A126DD1F59DBEAF4EEEA50E109AC7B1850EEB21B01F341F8F799o3eBM" TargetMode="External"/><Relationship Id="rId13" Type="http://schemas.openxmlformats.org/officeDocument/2006/relationships/hyperlink" Target="consultantplus://offline/ref=9CBAEFCB6923109A26D80A0E3115B19ED0A126DD1659D9E9FDE3B75AE950A0791F5FB1A51C48FF40F8F7983Bo2e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AEFCB6923109A26D80A0E3115B19ED0A126DD1F59DBEAF4EEEA50E109AC7B1850EEB21B01F341F8F798o3e2M" TargetMode="External"/><Relationship Id="rId12" Type="http://schemas.openxmlformats.org/officeDocument/2006/relationships/hyperlink" Target="consultantplus://offline/ref=9CBAEFCB6923109A26D80A0E3115B19ED0A126DD1E59DBE3F6EEEA50E109AC7B1850EEB21B01F341F8F799o3eA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AEFCB6923109A26D80A0E3115B19ED0A126DD1F5BD2EFF7EEEA50E109AC7B1850EEB21B01F341F8F798o3e3M" TargetMode="External"/><Relationship Id="rId11" Type="http://schemas.openxmlformats.org/officeDocument/2006/relationships/hyperlink" Target="consultantplus://offline/ref=9CBAEFCB6923109A26D814032779EC95D1AA79D7135AD1BDA9B1B10DB600A62C5F1FB7F5o5eBM" TargetMode="External"/><Relationship Id="rId5" Type="http://schemas.openxmlformats.org/officeDocument/2006/relationships/hyperlink" Target="consultantplus://offline/ref=9CBAEFCB6923109A26D80A0E3115B19ED0A126DD165AD9E8F6E4B75AE950A0791F5FB1A51C48FF40F8F7983Ao2e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BAEFCB6923109A26D80A0E3115B19ED0A126DD1658DFECF5E2B75AE950A0791F5FB1A51C48FF40F8F7983Fo2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AEFCB6923109A26D80A0E3115B19ED0A126DD1F59DBEAF4EEEA50E109AC7B1850EEB21B01F341F8F799o3e9M" TargetMode="External"/><Relationship Id="rId14" Type="http://schemas.openxmlformats.org/officeDocument/2006/relationships/hyperlink" Target="consultantplus://offline/ref=9CBAEFCB6923109A26D80A0E3115B19ED0A126DD165AD9E8F6E4B75AE950A0791F5FB1A51C48FF40F8F7983Eo2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</cp:revision>
  <dcterms:created xsi:type="dcterms:W3CDTF">2018-06-04T12:30:00Z</dcterms:created>
  <dcterms:modified xsi:type="dcterms:W3CDTF">2018-06-04T12:31:00Z</dcterms:modified>
</cp:coreProperties>
</file>