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Информация об исполнении мероприятий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F25">
        <w:rPr>
          <w:rFonts w:ascii="Times New Roman" w:eastAsia="Times New Roman" w:hAnsi="Times New Roman"/>
          <w:b/>
          <w:sz w:val="28"/>
          <w:szCs w:val="28"/>
        </w:rPr>
        <w:t>Антикоррупционной программы Госалкогольинспекции Республики Татарстан на 2015-202</w:t>
      </w:r>
      <w:r w:rsidR="00FC2073">
        <w:rPr>
          <w:rFonts w:ascii="Times New Roman" w:eastAsia="Times New Roman" w:hAnsi="Times New Roman"/>
          <w:b/>
          <w:sz w:val="28"/>
          <w:szCs w:val="28"/>
        </w:rPr>
        <w:t>3</w:t>
      </w:r>
      <w:r w:rsidRPr="00052F25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</w:p>
    <w:p w:rsidR="007B37CB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F25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842">
        <w:rPr>
          <w:rFonts w:ascii="Times New Roman" w:hAnsi="Times New Roman"/>
          <w:b/>
          <w:color w:val="000000"/>
          <w:sz w:val="28"/>
          <w:szCs w:val="28"/>
        </w:rPr>
        <w:t>полугодие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FC207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37CB" w:rsidRPr="00052F25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D7734C" w:rsidRPr="00052F25">
        <w:rPr>
          <w:rFonts w:ascii="Times New Roman" w:hAnsi="Times New Roman"/>
          <w:b/>
          <w:color w:val="000000"/>
          <w:sz w:val="28"/>
          <w:szCs w:val="28"/>
        </w:rPr>
        <w:t xml:space="preserve"> (далее – отчетный период)</w:t>
      </w:r>
    </w:p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5783"/>
        <w:gridCol w:w="8538"/>
      </w:tblGrid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38" w:type="dxa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7B1C59" w:rsidRPr="00052F25" w:rsidTr="00FC2073">
        <w:trPr>
          <w:trHeight w:val="146"/>
        </w:trPr>
        <w:tc>
          <w:tcPr>
            <w:tcW w:w="15058" w:type="dxa"/>
            <w:gridSpan w:val="3"/>
          </w:tcPr>
          <w:p w:rsidR="007B1C59" w:rsidRPr="00052F25" w:rsidRDefault="007B1C59" w:rsidP="0005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i/>
                <w:sz w:val="24"/>
                <w:szCs w:val="24"/>
              </w:rPr>
              <w:t>Задача 1. 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783" w:type="dxa"/>
          </w:tcPr>
          <w:p w:rsidR="007B1C59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8" w:type="dxa"/>
          </w:tcPr>
          <w:p w:rsidR="00FC2073" w:rsidRPr="00FC2073" w:rsidRDefault="00FC2073" w:rsidP="00FC2073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период:</w:t>
            </w:r>
          </w:p>
          <w:p w:rsidR="00FC2073" w:rsidRPr="00FC2073" w:rsidRDefault="00FC2073" w:rsidP="00FC2073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приказом от 02.03.2021 №10-07/31 внесены изменения в состав Комиссии при руководителе Государственной инспекции Республики Татарстан по обеспечению государственного </w:t>
            </w:r>
            <w:proofErr w:type="gramStart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производством, оборотом и качеством этилового спирта, алкогольной продукции и защите прав потребителей по противодействию коррупции.</w:t>
            </w:r>
          </w:p>
          <w:p w:rsidR="00FC2073" w:rsidRPr="00FC2073" w:rsidRDefault="00FC2073" w:rsidP="00FC2073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приказом от 02.03.2021 №10-07/32 внесены изменения </w:t>
            </w:r>
            <w:proofErr w:type="gramStart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в состав Комиссии по соблюдению требований к служебному поведению государственных гражданских служащих Государственной инспекции Республики Татарстан по обеспечению государственного контроля за производством</w:t>
            </w:r>
            <w:proofErr w:type="gramEnd"/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, оборотом и качеством этилового спирта, алкогольной продукции и защите прав потребителей и урегулированию конфликта интересов согласно приложению.</w:t>
            </w:r>
          </w:p>
          <w:p w:rsidR="007B1C59" w:rsidRPr="00052F25" w:rsidRDefault="00FC2073" w:rsidP="00FC207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Издан приказ от 02.03.2021 №10-07/29 о переназначении должностного лица, ответственного за работу по профилактике коррупционных и иных правонарушений.</w:t>
            </w:r>
          </w:p>
        </w:tc>
      </w:tr>
      <w:tr w:rsidR="007B1C59" w:rsidRPr="00052F25" w:rsidTr="00FC2073">
        <w:trPr>
          <w:trHeight w:val="2264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Действенное функционирование 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 xml:space="preserve">должностного лица, ответственного за работу по профилактике коррупционных и иных правонарушений,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Республики Татарстан (с освобождением от иных функций, не относящихся к антикорру</w:t>
            </w:r>
            <w:r w:rsidR="006C6933" w:rsidRPr="00052F25">
              <w:rPr>
                <w:rFonts w:ascii="Times New Roman" w:hAnsi="Times New Roman"/>
                <w:sz w:val="24"/>
                <w:szCs w:val="24"/>
              </w:rPr>
              <w:t>пционной работе) в соответствии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 Указами Президента Российской Федерации от 21 сентября 2009 года  №1065 и Президента Республики Татарстан от 1 ноября 2010 года № УП-711, соблюдение принципа стабильности кадров, осуществляющих вышеуказанные функции</w:t>
            </w:r>
            <w:proofErr w:type="gramEnd"/>
          </w:p>
        </w:tc>
        <w:tc>
          <w:tcPr>
            <w:tcW w:w="8538" w:type="dxa"/>
          </w:tcPr>
          <w:p w:rsidR="00FC2073" w:rsidRPr="00291067" w:rsidRDefault="007B1C59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073"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Должностным лицом, ответственным за работу по профилактике коррупционных и иных правонарушений, является ведущий советник отдела кадровой политики и противодействия коррупции Госалкогольинспекции Республики Татарстан </w:t>
            </w:r>
            <w:proofErr w:type="spellStart"/>
            <w:r w:rsidR="00FC2073"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Зантимирова</w:t>
            </w:r>
            <w:proofErr w:type="spellEnd"/>
            <w:r w:rsidR="00FC2073"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Д.Р. (приказ Госалкогольинспекции Республики Татарстан от 07.05.2020 года № 10-07/30 «О назначении ответственного лица»). 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 свою деятельность в соответствии с должностным регламентом на основании функций, возложенных Указом Президента Российской Федерации от 21.09.2009 № 1065 и Указом Президента Республики Татарстан от 01.11.2010г. № УП-711 (приказ Госалкогольинспекции Республики Татарстан от 28.02.2019 № 10-07/43).</w:t>
            </w:r>
          </w:p>
          <w:p w:rsidR="00FC2073" w:rsidRPr="00291067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должностном лице, ответственном за работу по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профилактике коррупционных и иных правонарушений, размещена на официальном сайте Госалкогольинспекции Республики Татарстан в подразделе «Ответственное лицо за работу по профилактике коррупционных и иных правонарушений» раздела «Прот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водействие коррупции».</w:t>
            </w:r>
          </w:p>
          <w:p w:rsidR="00FC2073" w:rsidRPr="00291067" w:rsidRDefault="00FC2073" w:rsidP="00FC2073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проводятся разъяснительные беседы с гражданами, претендующими на замещение должностей государственной службы,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      </w:r>
            <w:proofErr w:type="gramEnd"/>
          </w:p>
          <w:p w:rsidR="007B1C59" w:rsidRPr="00052F25" w:rsidRDefault="007B1C59" w:rsidP="000A1B9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 и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 Госалкогольинспекции Республики Татарстан, их супруги (супр</w:t>
            </w:r>
            <w:r w:rsidR="00652507" w:rsidRPr="00052F25">
              <w:rPr>
                <w:rFonts w:ascii="Times New Roman" w:hAnsi="Times New Roman"/>
                <w:sz w:val="24"/>
                <w:szCs w:val="24"/>
              </w:rPr>
              <w:t>уга) и несовершеннолетних детей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. Информирование органов Прокуратуры РТ о нарушениях, выявленных в ходе проверок</w:t>
            </w:r>
          </w:p>
        </w:tc>
        <w:tc>
          <w:tcPr>
            <w:tcW w:w="8538" w:type="dxa"/>
          </w:tcPr>
          <w:p w:rsidR="00C66842" w:rsidRPr="00C66842" w:rsidRDefault="00C66842" w:rsidP="00C66842">
            <w:pPr>
              <w:pStyle w:val="aff0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периоде проводились проверочные мероприятия сведений о доходах, расходах, об имуществе и обязательствах имущественного характера гражданских служащих ведомства и членов их семей.</w:t>
            </w:r>
          </w:p>
          <w:p w:rsidR="007B1C59" w:rsidRPr="00052F25" w:rsidRDefault="00C66842" w:rsidP="00C6684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рассмотрения результатов проверки достоверности и полноты сведений о доходах, расходах, об имуществе и обязательствах имущественного характера комиссия по соблюдению требований к служебному поведению государственных гражданских служащих Государственной инспекции Республики Татарстан рекомендовано привлечь к дисциплинарной ответственности – замечание 5 государственным служащим, выговор 4 государственному служащему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гражданскими служащими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к дисциплинарной ответственности лиц, несоблюдающих установленные требования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отчетный период поступило 1 уведомление о возникновении личной заинтересованности при исполнении должностных обязанностей, которая может привести к конфликту интересов. Комиссией признано, что при исполнении служащим должностных обязанностей в отношении ИП *** личная заинтересованность может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привести к конфликту интересов и Комиссией рекомендованы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меры по предотвращению конфликта интересов, издано распоряжение, регламентирующее порядок отвода от исполнения должностных обязанностей в отношении ИП, с которым связана личная заинтересованность служащего. </w:t>
            </w:r>
          </w:p>
          <w:p w:rsidR="007741B4" w:rsidRPr="00052F25" w:rsidRDefault="007741B4" w:rsidP="00052F2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отчетный период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отдел кадровой политики и противодействия коррупции Госалкогольинспекции РТ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поступило 4 уведомления о намерении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выполнять иную оплачиваемую работу. </w:t>
            </w:r>
          </w:p>
          <w:p w:rsidR="007B1C59" w:rsidRDefault="007741B4" w:rsidP="00052F2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Указанные уведомления были рассмотрены Комиссией Госалкогольинспекции РТ по соблюдению требований к служебному поведению государственных гражданских служащих и урегулированию конфликта интересов. По итогам приняты решения о том, что при выполнении иной оплачиваемой работы уведомившими служащими ситуации конфликта интересов не возникнет.</w:t>
            </w:r>
          </w:p>
          <w:p w:rsidR="000A1B99" w:rsidRPr="00052F25" w:rsidRDefault="000A1B99" w:rsidP="00052F25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соблюдения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</w:t>
            </w:r>
          </w:p>
        </w:tc>
        <w:tc>
          <w:tcPr>
            <w:tcW w:w="8538" w:type="dxa"/>
            <w:vMerge w:val="restart"/>
          </w:tcPr>
          <w:p w:rsidR="00FC2073" w:rsidRPr="00FC2073" w:rsidRDefault="007B1C59" w:rsidP="00FC207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2073"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Должностным лицом, ответственным за работу по профилактике коррупционных и иных правонарушений в Госалкогольинспекции Республики Татарстан, проводится анализ соблюдения государственными гражданскими служащими, а также вновь принимаемыми гражданскими служащими запретов, ограничений и требований, установленных в целях противодействия коррупции, в том числе на предмет участия в деятельности коммерческих организаций.</w:t>
            </w:r>
          </w:p>
          <w:p w:rsidR="00FC2073" w:rsidRPr="00FC2073" w:rsidRDefault="00FC2073" w:rsidP="00FC2073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по базам данных Федеральной налоговой службы Российской Федерации ЕГРЮЛ/ЕГРИП проведена проверка в отношении 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FC20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2073">
              <w:rPr>
                <w:rFonts w:ascii="Times New Roman" w:hAnsi="Times New Roman"/>
                <w:color w:val="000000"/>
                <w:sz w:val="24"/>
                <w:szCs w:val="24"/>
              </w:rPr>
              <w:t>вновь принятых на государственную гражданскую службу в Госалкогольинспекцию Республики Татарстан. Проверка нарушений не выявила.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1.5.1.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соблюдении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Госалкогольинспекции Республики Татарстан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требований к служебному поведению, ограничений и запретов, предусмотренных законодательством о государственной службе, в том числе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 в соответствии с Указами Президента Российской Федерации от 21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сентября 2009 года  №1065 и Президента Республики Татарстан от 1 ноября 2010 года № УП-711</w:t>
            </w:r>
          </w:p>
        </w:tc>
        <w:tc>
          <w:tcPr>
            <w:tcW w:w="8538" w:type="dxa"/>
            <w:vMerge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C59" w:rsidRPr="00052F25" w:rsidTr="00FC2073">
        <w:trPr>
          <w:trHeight w:val="146"/>
        </w:trPr>
        <w:tc>
          <w:tcPr>
            <w:tcW w:w="737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783" w:type="dxa"/>
          </w:tcPr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информации о наличии или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возникновения конфликта интересов у государственного служащего, поступающей </w:t>
            </w:r>
            <w:r w:rsidR="00E236B3" w:rsidRPr="00052F25">
              <w:rPr>
                <w:rFonts w:ascii="Times New Roman" w:hAnsi="Times New Roman"/>
                <w:sz w:val="24"/>
                <w:szCs w:val="24"/>
              </w:rPr>
              <w:t>руководителю 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в установленном законодательством порядке</w:t>
            </w:r>
          </w:p>
        </w:tc>
        <w:tc>
          <w:tcPr>
            <w:tcW w:w="8538" w:type="dxa"/>
          </w:tcPr>
          <w:p w:rsidR="00C66842" w:rsidRPr="00C66842" w:rsidRDefault="00C66842" w:rsidP="00C6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адрес Госалкогольинспекции РТ за 1 полугодие 2021 года поступило 2 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уведомление от гражданского служащего о возникновении личной заинтересованности при исполнении должностных обязанностей, которая может привести к конфликту интересов, а также 4 уведомления о намерении выполнять иную оплачиваемую работу. Указанные уведомления были рассмотрены Комиссией Госалкогольинспекции Республики Татарстан по соблюдению требований к служебному поведению государственных гражданских служащих и урегулированию конфликта интересов. По итогам приняты решения:</w:t>
            </w:r>
          </w:p>
          <w:p w:rsidR="00C66842" w:rsidRPr="00C66842" w:rsidRDefault="00C66842" w:rsidP="00C6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- что при исполнении должностных обязанностей гражданским служащим личная заинтересованность может привести к конфликту интересов. Приняты меры по недопущению возникновения конфликта интересов.</w:t>
            </w:r>
          </w:p>
          <w:p w:rsidR="00C66842" w:rsidRPr="00C66842" w:rsidRDefault="00C66842" w:rsidP="00C6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- что при выполнении иной оплачиваемой работы уведомившими служащими ситуации конфликта интересов не возникнет.</w:t>
            </w:r>
          </w:p>
          <w:p w:rsidR="007B1C59" w:rsidRPr="00052F25" w:rsidRDefault="007B1C5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в порядке, определенном приказом Госалкогольинспекции Республики Татарстан, проверок сведений о фактах обращения в целях склонения государственного  служащего к совершению коррупционных правонарушений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утвержден порядок уведомления представителя нанимателя (работодателя)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правонарушений. </w:t>
            </w:r>
          </w:p>
          <w:p w:rsidR="007741B4" w:rsidRPr="00052F25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Уведомлений о фактах обращения в целях склонения государственного гражданского служащего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291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совершению коррупционных правонарушений за отчетный период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Систематическое проведение оценки коррупционных рисков, возникающих при реализации государственными  служащими функций, и внесение уточнений в перечни должностей государственной службы, замещение которых связано с коррупционными рисками</w:t>
            </w:r>
          </w:p>
        </w:tc>
        <w:tc>
          <w:tcPr>
            <w:tcW w:w="8538" w:type="dxa"/>
          </w:tcPr>
          <w:p w:rsidR="007741B4" w:rsidRPr="00291067" w:rsidRDefault="00291067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должностей государственной гражданской службы в Госалкогольинспекции Республики Татарстан, замещение которых связано с коррупционными рисками, при замещении которых государственные 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утвержден приказом руководителя Госалкогольинспекции Республике Татарстан от 15.01.2021 № 10-07/6 </w:t>
            </w:r>
            <w:proofErr w:type="gramEnd"/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Внедрение и использование в деятельности должностного лица, ответственного за профилактику коррупционных и иных правонарушений в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Госалкогольинспекции Республики Татарстан,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 служащего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291067" w:rsidRPr="00291067" w:rsidRDefault="00291067" w:rsidP="00291067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Заполнение сведений о доходах, расходах государственными гражданскими служащими Госалкогольинспекции Республики Татарстан осуществляется посредством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специального программного обеспечения «Справки БК» (СПО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«Справки БК»), который, в свою очередь,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предоставлению сведений о доходах будет интегрирован с ЕИСКС.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91067" w:rsidRPr="00291067" w:rsidRDefault="00291067" w:rsidP="00291067">
            <w:pPr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достоверности и полноты сведений о доходах, расходах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государственных гражданских служащих Госалкогольинспекции Республики Татарстан и претендентов, должностным лицом, ответственным за работу по профилактике коррупционных и иных правонарушений используется сервис ФНС России (ЕГРЮЛ/ЕГРИП).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Комиссии при руководителе Госалкогольинспекции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8538" w:type="dxa"/>
          </w:tcPr>
          <w:p w:rsidR="00291067" w:rsidRPr="00291067" w:rsidRDefault="00291067" w:rsidP="00291067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291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B99" w:rsidRPr="00052F25" w:rsidRDefault="00291067" w:rsidP="0029106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1067">
              <w:rPr>
                <w:rFonts w:ascii="Times New Roman" w:hAnsi="Times New Roman"/>
                <w:color w:val="000000"/>
                <w:sz w:val="24"/>
                <w:szCs w:val="24"/>
              </w:rPr>
              <w:t>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1.10.1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утверждения и последующего исполнения годовых планов работ Комиссии при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0A1B99" w:rsidRPr="00052F25" w:rsidRDefault="007741B4" w:rsidP="00C66842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Заседания Комиссии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при руководителе Госалкогольинспекции РТ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проводятся в соответствии с Планом работы на 202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год. В отчетный период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проведено 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работы Комиссии при руководителе Госалкогольинспекции Республики Татарстан по противодействию коррупции (далее - Комиссия) на 2021 год утвержден руководителем ведомства и размещен на сайте. </w:t>
            </w:r>
            <w:r w:rsidR="00C66842" w:rsidRPr="00C66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Заседания Комиссии проводятся ежеквартально.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Госалкогольинспекции Республики Татарстан по соблюдению требований к служебному поведению государственных служащих и урегулированию конфликта интересов в соответствии с установленными требованиями федерального и республиканского законодательства</w:t>
            </w:r>
          </w:p>
        </w:tc>
        <w:tc>
          <w:tcPr>
            <w:tcW w:w="8538" w:type="dxa"/>
          </w:tcPr>
          <w:p w:rsidR="00C66842" w:rsidRPr="00C66842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В рамках активизации и повышения эффективности работы ведомственной Комиссии по соблюдению требований к служебному поведению государственных гражданских служащих Госалкогольинспекции РТ и урегулированию конфликтов интересов (далее – Комиссия по конфликту интересов) за 1 полугодие 2021 года было проведено 6 заседаний</w:t>
            </w:r>
            <w:r w:rsidRPr="00C66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итогам которого: </w:t>
            </w:r>
          </w:p>
          <w:p w:rsidR="00C66842" w:rsidRPr="00C66842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9 бывшим служащим дано согласие на замещение должности в бюджетной организации;</w:t>
            </w:r>
          </w:p>
          <w:p w:rsidR="00C66842" w:rsidRPr="00C66842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рассмотрено:</w:t>
            </w:r>
          </w:p>
          <w:p w:rsidR="00C66842" w:rsidRPr="00C66842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4 уведомления о намерении выполнять иную оплачиваемую работу на момент возможности возникновения конфликта интересов,</w:t>
            </w:r>
          </w:p>
          <w:p w:rsidR="00C66842" w:rsidRPr="00C66842" w:rsidRDefault="00C66842" w:rsidP="00C66842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2 уведомление о возможности возникновения ситуации конфликта интересов при исполнении должностных обязанностей.</w:t>
            </w:r>
          </w:p>
          <w:p w:rsidR="00C66842" w:rsidRPr="00C66842" w:rsidRDefault="00C66842" w:rsidP="00C66842">
            <w:pPr>
              <w:spacing w:after="0" w:line="240" w:lineRule="auto"/>
              <w:ind w:right="-1"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деятельности Комиссии по конфликту интересов своевременно размещается на сайте Госалкогольинспекции Республики Татарстан в соответствующем подразделе раздела «Противодействие коррупции».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Размещение в соответствии с законодательством на сайте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Госалкогольинспекции Республики Татарстан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8538" w:type="dxa"/>
          </w:tcPr>
          <w:p w:rsidR="007741B4" w:rsidRPr="00C66842" w:rsidRDefault="00C66842" w:rsidP="00C42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84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Госалкогольинспекции Республики Татарстан, и членов их семей за период 01.01.2020 - 31.12.2020 размещены на официальном сайте Госалкогольинспекции Республики Татарстан в соответствующем подразделе раздела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внесению изменений в уставы подведомственных организаций, трудовые договоры с руководителями и работниками подведомственных организаций, наделенными организационно-распорядительными, административно-хозяйственными функциями, в части норм, регулирующих вопросы предотвращения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и урегулирования конфликта интересов</w:t>
            </w:r>
          </w:p>
        </w:tc>
        <w:tc>
          <w:tcPr>
            <w:tcW w:w="8538" w:type="dxa"/>
          </w:tcPr>
          <w:p w:rsidR="007741B4" w:rsidRPr="00C42B86" w:rsidRDefault="00C42B86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Внесено изменение в Устав Государственного бюджетного учреждения «Республиканский центр независимой экспертизы и мониторинга потребительского рынка», утвержденного приказом Госалкогольинспекции Республики Татарстан от 04.09.2018 № 12-07/169. Также внесены дополнения в трудовые договоры руководителя и сотрудников ГБУ «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» в части предотвращения и урегулирования конфликта интересов.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проектов нормативных правовых актов, а также разрабатываемых Госалкогольинспекцией Республики Татарстан проектов нормативных правовых актов Республики Татарстан, ежегодного обобщения результатов ее проведения</w:t>
            </w:r>
          </w:p>
        </w:tc>
        <w:tc>
          <w:tcPr>
            <w:tcW w:w="8538" w:type="dxa"/>
            <w:vMerge w:val="restart"/>
          </w:tcPr>
          <w:p w:rsidR="007741B4" w:rsidRPr="00052F25" w:rsidRDefault="007741B4" w:rsidP="00052F25">
            <w:pPr>
              <w:keepLines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приказу Госалкогольинспекции РТ от 03.08.2018 № 12-07/148 должностным лицом, ответственным за проведение антикоррупционной экспертизы, является заместитель начальника отдела административной и судебной практики Госалкогольинспекции РТ Ильяс </w:t>
            </w:r>
            <w:proofErr w:type="spell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Ильдусович</w:t>
            </w:r>
            <w:proofErr w:type="spell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Жамалетдинов</w:t>
            </w:r>
            <w:proofErr w:type="spell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Обобщенные результаты проведения антикоррупционной экспертизы нормативных правовых актов и их проектов размещаются на официальном сайте Госалкогольинспекции РТ в подразделе «Результаты антикоррупционной экспертизы нормативных правовых актов и проектов нормативных правовых актов».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В подразделе «Антикоррупционная экспертиза», во вкладке «Независимая антикоррупционная экспертиза» размещаются все проекты нормативно-правовых актов Госалкогольинспекции РТ. При размещении проектов для проведения независимой антикоррупционной экспертизы указываются сроки проведения экспертизы, контактные данные разработчика, а также обеспечен доступ к форме заключения по результатам независимой антикоррупционной экспертизы.</w:t>
            </w:r>
          </w:p>
          <w:p w:rsidR="00C42B86" w:rsidRPr="00C42B86" w:rsidRDefault="00C42B86" w:rsidP="00C42B86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 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2021 года в отношении </w:t>
            </w:r>
            <w:r w:rsidR="00C668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локальных нормативных актов проведена антикоррупционная экспертиза. </w:t>
            </w:r>
            <w:proofErr w:type="spellStart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факторы не выявлены. </w:t>
            </w:r>
          </w:p>
          <w:p w:rsidR="007741B4" w:rsidRPr="00052F25" w:rsidRDefault="007741B4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проведения независимой антикоррупционной экспертизы нормативных правовых актов и проектов нормативных правовых актов, разработанных Госалкогольинспекцией РТ</w:t>
            </w:r>
          </w:p>
        </w:tc>
        <w:tc>
          <w:tcPr>
            <w:tcW w:w="8538" w:type="dxa"/>
            <w:vMerge/>
          </w:tcPr>
          <w:p w:rsidR="007741B4" w:rsidRPr="00052F25" w:rsidRDefault="007741B4" w:rsidP="00052F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>Задача 3.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работы по формированию у служащих и работников Госалкогольинспекции РТ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8538" w:type="dxa"/>
          </w:tcPr>
          <w:p w:rsidR="00C42B86" w:rsidRPr="00C42B86" w:rsidRDefault="00C42B86" w:rsidP="00C42B86">
            <w:pPr>
              <w:keepLines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Комиссии при руководителе Госалкогольинспекции Республики Татарстан по противодействию коррупции (далее – Комиссия) осуществляется в соответствии с утвержденным планом работы на текущий год. 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представители Общественного совета при Госалкогольинспекции Республики Татарстан и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образовательных учреждений, которые участвуют на регулярной основе.</w:t>
            </w:r>
            <w:r w:rsidRPr="00C4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1B4" w:rsidRPr="00052F25" w:rsidRDefault="00C42B86" w:rsidP="00C42B86">
            <w:pPr>
              <w:pStyle w:val="aff0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деятельности Комиссии своевременно размещается на сайте Госалкогольинспекции Республики Татарстан в с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ответствующем </w:t>
            </w:r>
            <w:r w:rsidRPr="00C42B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подразделе раздела «Противодействие коррупции».</w:t>
            </w:r>
          </w:p>
          <w:p w:rsidR="007741B4" w:rsidRPr="00052F25" w:rsidRDefault="007741B4" w:rsidP="00C42B86">
            <w:pPr>
              <w:spacing w:after="0" w:line="240" w:lineRule="auto"/>
              <w:ind w:firstLine="6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государственными 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Общественного совета при Госалкогольинспекции Республики Татарстан.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формирования антикоррупционного поведения гражданским служащим Госалкогольинспекции Республики Татарстан было направлено информационное письмо об обязанности гражданских служащих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уведомлять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 Госалкогольинспекции Республики Татарстан обо всех случаях обращения к нему каких-либо лиц в целях склонения его к совершению коррупционных правонарушений.</w:t>
            </w:r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Госалкогольинспекции Республики Татарстан                          от 25.02.2014 № 12-07/10 утверждено Положение о сообщении руководителем Госалкогольинспекции Республики Татарстан, иными лицами, замещающими должности государственной гражданской службы Республики Татарстан в Госалкогольинспекции Республики Татарстан,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  <w:p w:rsidR="00C42B86" w:rsidRPr="005112CF" w:rsidRDefault="00C42B86" w:rsidP="00C42B86">
            <w:pPr>
              <w:tabs>
                <w:tab w:val="left" w:pos="1134"/>
              </w:tabs>
              <w:spacing w:after="0" w:line="240" w:lineRule="auto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сведений о получении подарков государственными гражданскими служащими Госалкогольинспекции Республики Татарстан не поступало.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В целях исполнения обязанностей,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 в целях противодействия коррупции,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до гражданских служащих в отчетный период доведены с разъяснениями разработанные Минтрудом России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52F25">
              <w:rPr>
                <w:rStyle w:val="aff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Методические рекомендации по заполнению формы представления сведений об адресах сайтов и (или) страниц сайтов в Интернете, на которых государственным гражданским служащим **** размещались общедоступная информация, а также данные, позволяющие его идентифицировать.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Style w:val="aff"/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Методические рекомендации по вопросам представления сведений о доходах, расходах и заполнения соответствующей формы справки в 202</w:t>
            </w:r>
            <w:r w:rsidR="004D4125">
              <w:rPr>
                <w:rFonts w:ascii="Times New Roman" w:hAnsi="Times New Roman"/>
                <w:sz w:val="24"/>
                <w:szCs w:val="24"/>
              </w:rPr>
              <w:t>1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году (за отчетный 20</w:t>
            </w:r>
            <w:r w:rsidR="004D4125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год),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Оказана консультационная помощь по возникшим вопросам.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вновь принятых на должности государственной гражданской службы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проводится разъяснительная работа о необходимости соблюдения ограничений и запретов при поступлении на государственную гражданскую службу. В отчетный период разъяснительные беседы при поступлении на государственную гражданскую службу были проведены для </w:t>
            </w:r>
            <w:r w:rsidRPr="00052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вновь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государственную гражданскую службу.</w:t>
            </w:r>
          </w:p>
          <w:p w:rsidR="00052F25" w:rsidRPr="00052F25" w:rsidRDefault="00052F25" w:rsidP="00052F25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организационных, разъяснительных и иных мер по соблюдению государственными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 осуществляется ответственным лицом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коррупции. </w:t>
            </w:r>
          </w:p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Сотрудникам при увольнении с государственной гражданской службы выдается памятка о запретах, установленных для гражданина после увольнения его с гражданской службы.</w:t>
            </w:r>
          </w:p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Кроме того, в отчетный период в системе ЭДО гражданским служащим ведомства были направлены разъяснительные письма:</w:t>
            </w:r>
          </w:p>
          <w:p w:rsidR="00052F25" w:rsidRPr="00052F25" w:rsidRDefault="00052F25" w:rsidP="00052F2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- о мерах по недопущению ситуации конфликта интересов при осуществлении контрольно-инспекционной деятельности,</w:t>
            </w:r>
          </w:p>
          <w:p w:rsidR="00052F25" w:rsidRPr="00052F25" w:rsidRDefault="00052F25" w:rsidP="00052F25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о недопустимости «навязывания» платных услуг и дачи рекомендаций хозяйствующим субъектам обращаться за консультацией в конкретные консалтинговые организации, </w:t>
            </w:r>
          </w:p>
          <w:p w:rsidR="007741B4" w:rsidRDefault="00052F25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- об итогах 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социологического исследования 20</w:t>
            </w:r>
            <w:r w:rsidR="004D412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 xml:space="preserve"> года «Изучение мнения населения о коррупции в Республике Татарстан» (</w:t>
            </w:r>
            <w:proofErr w:type="spellStart"/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тезисно</w:t>
            </w:r>
            <w:proofErr w:type="spellEnd"/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0A1B99" w:rsidRPr="00052F25" w:rsidRDefault="000A1B99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о даче взятки</w:t>
            </w:r>
          </w:p>
          <w:p w:rsidR="000A1B99" w:rsidRPr="00052F25" w:rsidRDefault="000A1B99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целях реализации положений международных актов в области противодействия коррупции о криминализации обещания дачи взятки или получения взятки в Госалкогольинспекции Республики Татарстан разработана Памятка по предотвращению случаев получения и вымогательства взяток. Также в фойе Госалкогольинспекции Республики Татарстан установлен информационный стенд, содержащий соответствующие сведения в области противодействия коррупции.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Государственным гражданским служащим 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Республики Татарстан</w:t>
            </w: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ознакомления направляются аналитические обзоры и материалы по противодействию коррупции посредством электронного документооборота.</w:t>
            </w:r>
          </w:p>
          <w:p w:rsidR="007741B4" w:rsidRPr="00052F25" w:rsidRDefault="005112CF" w:rsidP="005112C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Аналитические обзоры и материалы по противодействию коррупции размещены на официальном сайте ведомства в разделе «Противодействие коррупции».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Ежегодное специализированное повышение квалификации должностного лица, ответственного за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работу по профилактике коррупционных и иных правонарушений в Госалкогольинспекции Республики Татарстан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pStyle w:val="aff0"/>
              <w:ind w:firstLine="459"/>
              <w:jc w:val="both"/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112C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Ежегодно должностное лицо, ответственное за работу по профилактике коррупционных и иных правонарушений в Госалкогольинспекции Республики </w:t>
            </w:r>
            <w:r w:rsidRPr="005112CF">
              <w:rPr>
                <w:rStyle w:val="ad"/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Татарстан, проходит повышение квалификации по программе дополнительного профессионального образования «Антикоррупционная политика» в Высшей школе государственного и муниципального управления Казанского (Приволжского) федерального университета. </w:t>
            </w:r>
          </w:p>
          <w:p w:rsidR="007741B4" w:rsidRPr="00052F25" w:rsidRDefault="005112CF" w:rsidP="005112CF">
            <w:pPr>
              <w:pStyle w:val="aff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sz w:val="24"/>
                <w:szCs w:val="24"/>
              </w:rPr>
              <w:t xml:space="preserve">Очередное обучение состоится в соответствии с планом повышения квалификации государственных гражданских служащих Республики Татарстан на 2021 год. </w:t>
            </w:r>
          </w:p>
        </w:tc>
      </w:tr>
      <w:tr w:rsidR="007741B4" w:rsidRPr="00052F25" w:rsidTr="00FC2073">
        <w:trPr>
          <w:trHeight w:val="227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4. Обеспечение открытости, доступности для населения деятельности ведомства, укрепление связи с гражданским обществом, стимулирование антикоррупционной активности общественности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оказываемых в Госалкогольинспекции Республики Татарстан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услуги предоставляются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Госалкогольинспекцией </w:t>
            </w:r>
            <w:proofErr w:type="gramStart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End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согласно утвержденным Административным регламентам с соблюдением установленных процедур и сроков.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Административные регламенты размещены на официальном сайте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на информационном стенде в фойе ведомства.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Госалкогольинспекции Республики Татарстан "телефона доверия", ящика доверия, "горячих линий",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интернет-приемных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>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8538" w:type="dxa"/>
          </w:tcPr>
          <w:p w:rsidR="00052F25" w:rsidRPr="00052F25" w:rsidRDefault="007741B4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функционируют Телефон доверия и Ящик доверия как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а также для обеспечения защиты прав и законных интересов граждан. Кроме того, в </w:t>
            </w:r>
            <w:r w:rsidR="00052F25"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="00052F25"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функционирует интернет-приемная.</w:t>
            </w:r>
          </w:p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отчетный период обращений от граждан и юридических лиц о коррупционных проявлениях в деятельности 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Госалкогольинспекции РТ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указанным каналам не поступало.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Республике Татарстан, и в Госалкогольинспекции Республики Татарстан в частности</w:t>
            </w:r>
          </w:p>
        </w:tc>
        <w:tc>
          <w:tcPr>
            <w:tcW w:w="8538" w:type="dxa"/>
          </w:tcPr>
          <w:p w:rsidR="007741B4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отчеты о состоянии коррупции и реализации мер антикоррупционной политики ведомства размещены на сайте Госалкогольинспекции РТ в разделе «Противодействие коррупции» в подразделе «Отчеты о мерах по реализации антикоррупционной политики в Госалкогольинспекции РТ».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проведению мониторинга информации о коррупционных проявлениях в деятельности должностных лиц ведомства, размещенной в СМИ и содержащейся в поступающих обращениях граждан и юридических лиц, с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ежеквартальным обобщением и рассмотрением его результатов на заседаниях комиссий   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Осуществляется постоянный мониторинг информации о коррупционных проявлениях в деятельности государственных гражданских служащих, содержащейся в средствах массовой информации, сети Интернет.</w:t>
            </w:r>
          </w:p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 результатам проведенного мониторинга информации о коррупционных проявлениях в деятельности должностных лиц, подведомственной организации,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размещенной в средствах массовой информации, включая Интернет,  не выявлено.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Доведение до СМИ информации о мерах, принимаемых в Госалкогольинспекции Республики Татарстан по противодействию коррупции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лицо, ответственное за размещение информации на сайте Госалкогольинспекции Республики Татарстан (пресс-служба) осуществляет тесное взаимодействие со СМИ, в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освещению мер по профилактике коррупции.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официальном сайте Госалкогольинспекции Республики Татарстан, а также в официальном аккаунте ведомства в социальной сети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Instagram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размещается информация о проводимых мероприятиях, пресс-релизы, фото-репортажи.</w:t>
            </w:r>
            <w:proofErr w:type="gramEnd"/>
          </w:p>
          <w:p w:rsidR="007741B4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Ежегодно на итоговом заседании коллегии Госалкогольинспекции Республики Татарстан освещаются вопросы о мерах противодействия коррупции в деятельности ведомства с участием представителей СМИ (28.01.2021).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8538" w:type="dxa"/>
            <w:vMerge w:val="restart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фойе здания </w:t>
            </w:r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Госалкогольинспекции РТ </w:t>
            </w:r>
            <w:proofErr w:type="gramStart"/>
            <w:r w:rsidRPr="00052F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первом этаже</w:t>
            </w: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доступном для обозрения посетителей месте размещен стенд с информацией профилактического характера о видах</w:t>
            </w:r>
            <w:proofErr w:type="gramEnd"/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коррупционных нарушений и ответственности за них, информация обновляется по ходу внесения изменений в антикоррупционное законодательство. На стенде также размещена информация обо всех каналах (ведомственных, правоохранительных) для сообщения о коррупционных правонарушениях.</w:t>
            </w:r>
          </w:p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</w:rPr>
            </w:pPr>
            <w:r w:rsidRPr="00052F25">
              <w:rPr>
                <w:rFonts w:ascii="Times New Roman" w:hAnsi="Times New Roman"/>
              </w:rPr>
              <w:t xml:space="preserve"> </w:t>
            </w:r>
          </w:p>
        </w:tc>
      </w:tr>
      <w:tr w:rsidR="00052F25" w:rsidRPr="00052F25" w:rsidTr="00FC2073">
        <w:trPr>
          <w:trHeight w:val="146"/>
        </w:trPr>
        <w:tc>
          <w:tcPr>
            <w:tcW w:w="737" w:type="dxa"/>
          </w:tcPr>
          <w:p w:rsidR="00052F25" w:rsidRPr="00052F25" w:rsidRDefault="00052F25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</w:tc>
        <w:tc>
          <w:tcPr>
            <w:tcW w:w="5783" w:type="dxa"/>
          </w:tcPr>
          <w:p w:rsidR="00052F25" w:rsidRPr="00052F25" w:rsidRDefault="00052F25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по информированию общественности о результатах антикоррупционной работы </w:t>
            </w:r>
          </w:p>
        </w:tc>
        <w:tc>
          <w:tcPr>
            <w:tcW w:w="8538" w:type="dxa"/>
            <w:vMerge/>
          </w:tcPr>
          <w:p w:rsidR="00052F25" w:rsidRPr="00052F25" w:rsidRDefault="00052F25" w:rsidP="00052F25">
            <w:pPr>
              <w:pStyle w:val="1"/>
              <w:shd w:val="clear" w:color="auto" w:fill="FFFFFF"/>
              <w:spacing w:before="0" w:after="0"/>
              <w:ind w:firstLine="459"/>
              <w:jc w:val="both"/>
              <w:rPr>
                <w:rFonts w:ascii="Times New Roman" w:hAnsi="Times New Roman"/>
                <w:b w:val="0"/>
                <w:caps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 привлечением экспертного сообщества, членов Общественного совета при Госалкогольинспекции Республики Татарстан) отчетов о реализации ведомственной антикоррупционной программы</w:t>
            </w:r>
          </w:p>
        </w:tc>
        <w:tc>
          <w:tcPr>
            <w:tcW w:w="8538" w:type="dxa"/>
          </w:tcPr>
          <w:p w:rsidR="00052F25" w:rsidRPr="00052F25" w:rsidRDefault="00052F25" w:rsidP="00052F25">
            <w:pPr>
              <w:pStyle w:val="aff0"/>
              <w:ind w:firstLine="6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отчетный период на заседании Комиссии при руководителе Госалкогольинспекции Республики Татарстан заслушивалась отчетная информация о реализации антикоррупционных мероприятий, председателем Общественного совета при Госалкогольинспекции РТ предложены меры по усилению взаимодействия со СМИ. 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4.9.</w:t>
            </w:r>
          </w:p>
        </w:tc>
        <w:tc>
          <w:tcPr>
            <w:tcW w:w="5783" w:type="dxa"/>
          </w:tcPr>
          <w:p w:rsidR="007741B4" w:rsidRDefault="007741B4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Размещение отчета о реализации ведомственной 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</w:t>
            </w:r>
          </w:p>
          <w:p w:rsidR="000A1B99" w:rsidRPr="00052F25" w:rsidRDefault="000A1B99" w:rsidP="00052F2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>информация об исполнении Антикоррупционной программы Госалкогольинспекции Республики Татарстан на 2015-202</w:t>
            </w:r>
            <w:r w:rsidR="005112C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52F25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 размещается на сайте Госалкогольинспекции Республики Татарстан в разделе «Противодействие коррупции».</w:t>
            </w:r>
          </w:p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Задача 5. Обеспечение открытости, добросовестной конкуренции и объективности при осуществлении закупок товаров, работ, услуг для </w:t>
            </w: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обеспечения государственных и  муниципальных нужд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5</w:t>
            </w: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Закупки для государственных нужд осуществляются в соответствии                        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112CF" w:rsidRPr="005112CF" w:rsidRDefault="005112CF" w:rsidP="005112CF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Госалкогольинспекция Республики Татарстан ежемесячно направляет в Государственный комитет Республики Татарстан по закупкам Отчет по контрактам, заключенным по итогам несостоявшихся торгов.</w:t>
            </w:r>
          </w:p>
          <w:p w:rsidR="005112CF" w:rsidRPr="005112CF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В целях открытости закупочных процедур на официальном сайте Госалкогольинспекции Республики Татарстан в разделе «Информация о размещении заказов на поставки товаров, работ и услуг» вкладки «Документы» своевременно публикуется План закупок и План-график закупок.</w:t>
            </w:r>
          </w:p>
          <w:p w:rsidR="007741B4" w:rsidRPr="005112CF" w:rsidRDefault="005112CF" w:rsidP="005112CF">
            <w:pPr>
              <w:spacing w:after="0" w:line="240" w:lineRule="auto"/>
              <w:ind w:right="49" w:firstLine="3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Оснований для проведения служебных проверок по вопросам нарушений законодательства при использовании бюджетных средств и распоряжении имуществом, осуществлении государственных закупок в отношении гражданских служащих соответствующих подразделений не возникало, ситуаций конфликта интересов в деятельности государственных служащих отдела финансового контроля и отдела государственных закупок и обеспечения деятельности Госалкогольинспекции РТ не выявлено.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закупками ГБУ «</w:t>
            </w:r>
            <w:proofErr w:type="spellStart"/>
            <w:r w:rsidRPr="00052F25">
              <w:rPr>
                <w:rFonts w:ascii="Times New Roman" w:hAnsi="Times New Roman"/>
                <w:sz w:val="24"/>
                <w:szCs w:val="24"/>
              </w:rPr>
              <w:t>Татэкспертцентр</w:t>
            </w:r>
            <w:proofErr w:type="spellEnd"/>
            <w:r w:rsidRPr="00052F25">
              <w:rPr>
                <w:rFonts w:ascii="Times New Roman" w:hAnsi="Times New Roman"/>
                <w:sz w:val="24"/>
                <w:szCs w:val="24"/>
              </w:rPr>
              <w:t>», осуществляемых в соответствии с федеральными законами от 18 июля 2011 года N 223-ФЗ "О закупках товаров, работ, услуг отдельными видами юридических лиц", от 5 апреля 2013 года N 44-ФЗ "О контрактной системе в сфере закупок товаров, работ, услуг для обеспечения государственных и муниципальных нужд", в целях недопущения возникновения конфликта интересов, выявления и минимизации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8538" w:type="dxa"/>
          </w:tcPr>
          <w:p w:rsidR="007741B4" w:rsidRPr="005112CF" w:rsidRDefault="005112CF" w:rsidP="00052F25">
            <w:pPr>
              <w:spacing w:after="0" w:line="240" w:lineRule="auto"/>
              <w:ind w:right="49" w:firstLine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Приказом руководителя Госалкогольинспекции Республики Татарстан от 08.09.2014 № 12-07/64 утвержден Регламент проведения Государственной инспекции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 ведомственного контроля в сфере закупок для обеспечения нужд Государственного бюджетного учреждения «Республиканский центр независимой экспертизы и мониторинга потребительского рынка», в соответствии с которым обеспечивается координация мероприятий ведомственного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в сфере закупок для обеспечения государственных нужд Республики Татарстан. Ведомственный контроль за ГБУ «</w:t>
            </w:r>
            <w:proofErr w:type="spell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Татэкспертцентр</w:t>
            </w:r>
            <w:proofErr w:type="spell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» в сфере закупок проводится в соответствии с графиком.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общественного обсуждения закупок товаров, работ, услуг для обеспечения государственных нужд, в случае если начальная (минимальная) цена контракта составляет более 50 </w:t>
            </w: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8538" w:type="dxa"/>
          </w:tcPr>
          <w:p w:rsidR="007741B4" w:rsidRPr="00052F25" w:rsidRDefault="007741B4" w:rsidP="00052F25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Общественное обсуждение закупок товаров, работ, услуг для обеспечения государственных нужд закупок свыше 50 </w:t>
            </w:r>
            <w:proofErr w:type="gramStart"/>
            <w:r w:rsidRPr="00052F2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End"/>
            <w:r w:rsidRPr="00052F25">
              <w:rPr>
                <w:rFonts w:ascii="Times New Roman" w:hAnsi="Times New Roman"/>
                <w:sz w:val="24"/>
                <w:szCs w:val="24"/>
              </w:rPr>
              <w:t xml:space="preserve"> не проводилась в связи с отсутствием данных закупок в Госалкогольинспекции Республики Татарстан.</w:t>
            </w:r>
          </w:p>
        </w:tc>
      </w:tr>
      <w:tr w:rsidR="007741B4" w:rsidRPr="00052F25" w:rsidTr="00FC2073">
        <w:trPr>
          <w:trHeight w:val="146"/>
        </w:trPr>
        <w:tc>
          <w:tcPr>
            <w:tcW w:w="15058" w:type="dxa"/>
            <w:gridSpan w:val="3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Задача 6. Усиление мер по минимизации бытовой коррупции</w:t>
            </w:r>
          </w:p>
        </w:tc>
      </w:tr>
      <w:tr w:rsidR="007741B4" w:rsidRPr="00052F25" w:rsidTr="00FC2073">
        <w:trPr>
          <w:trHeight w:val="146"/>
        </w:trPr>
        <w:tc>
          <w:tcPr>
            <w:tcW w:w="737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2F25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783" w:type="dxa"/>
          </w:tcPr>
          <w:p w:rsidR="007741B4" w:rsidRPr="00052F25" w:rsidRDefault="007741B4" w:rsidP="0005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25">
              <w:rPr>
                <w:rFonts w:ascii="Times New Roman" w:hAnsi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</w:t>
            </w:r>
          </w:p>
        </w:tc>
        <w:tc>
          <w:tcPr>
            <w:tcW w:w="8538" w:type="dxa"/>
          </w:tcPr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на должности в Госалкогольинспекции Республики Татарстан ос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ществляется по итогам конкурсов на замещение вакантных должностей государственной гражданской службы Республики Татарстан в Госалкогольинспекции Республики Татарстан (далее – Конкурс). При рассмотрении документов претендентов анализируются анкетные сведения о профессиональной деятельности родственников и свойственников с целью выявления возможного конфликта интересов. </w:t>
            </w:r>
          </w:p>
          <w:p w:rsidR="005112CF" w:rsidRPr="005112CF" w:rsidRDefault="005112CF" w:rsidP="005112CF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гражданами, претендующими на замещение должности го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ударственной гражданской службы проводится</w:t>
            </w:r>
            <w:proofErr w:type="gramEnd"/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разъяснительная работа по соблюдению ими требований законодательства. В целях организации и проведения професси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нального обучения, впервые поступивших на должность государственной гражда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ской службы в Госалкогольинспекцию Республики Татарстан специалистов принят Пр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каз «Об утверждении Положения о наставничестве» (№ 10-07/115 от 30 декабря 2020 года).</w:t>
            </w:r>
          </w:p>
          <w:p w:rsidR="00052F25" w:rsidRPr="00052F25" w:rsidRDefault="005112CF" w:rsidP="00511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За отчетный период нарушений государстве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ными гражданскими служащими требований законодательства в сфере государственной гра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5112CF">
              <w:rPr>
                <w:rFonts w:ascii="Times New Roman" w:hAnsi="Times New Roman"/>
                <w:color w:val="000000"/>
                <w:sz w:val="24"/>
                <w:szCs w:val="24"/>
              </w:rPr>
              <w:t>данской службы, возникающие при поступлении граждан на должность государственной службы, не выявлено.</w:t>
            </w:r>
          </w:p>
        </w:tc>
      </w:tr>
    </w:tbl>
    <w:p w:rsidR="007B1C59" w:rsidRPr="00052F25" w:rsidRDefault="007B1C59" w:rsidP="00052F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7B1C59" w:rsidRPr="00052F25" w:rsidSect="00AB4C7D">
      <w:headerReference w:type="even" r:id="rId9"/>
      <w:headerReference w:type="default" r:id="rId10"/>
      <w:footnotePr>
        <w:numFmt w:val="chicago"/>
      </w:footnotePr>
      <w:pgSz w:w="16838" w:h="11906" w:orient="landscape"/>
      <w:pgMar w:top="993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42" w:rsidRDefault="00C66842">
      <w:pPr>
        <w:spacing w:after="0" w:line="240" w:lineRule="auto"/>
      </w:pPr>
      <w:r>
        <w:separator/>
      </w:r>
    </w:p>
  </w:endnote>
  <w:endnote w:type="continuationSeparator" w:id="0">
    <w:p w:rsidR="00C66842" w:rsidRDefault="00C6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42" w:rsidRDefault="00C66842">
      <w:pPr>
        <w:spacing w:after="0" w:line="240" w:lineRule="auto"/>
      </w:pPr>
      <w:r>
        <w:separator/>
      </w:r>
    </w:p>
  </w:footnote>
  <w:footnote w:type="continuationSeparator" w:id="0">
    <w:p w:rsidR="00C66842" w:rsidRDefault="00C6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Default="00C66842" w:rsidP="00AC2DDE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66842" w:rsidRDefault="00C66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842" w:rsidRPr="00A90D6D" w:rsidRDefault="00C66842" w:rsidP="00AC2DDE">
    <w:pPr>
      <w:pStyle w:val="a5"/>
      <w:framePr w:wrap="around" w:vAnchor="text" w:hAnchor="margin" w:xAlign="center" w:y="1"/>
      <w:rPr>
        <w:rStyle w:val="af2"/>
        <w:rFonts w:ascii="Times New Roman" w:hAnsi="Times New Roman"/>
        <w:sz w:val="24"/>
        <w:szCs w:val="24"/>
      </w:rPr>
    </w:pPr>
    <w:r w:rsidRPr="00A90D6D">
      <w:rPr>
        <w:rStyle w:val="af2"/>
        <w:rFonts w:ascii="Times New Roman" w:hAnsi="Times New Roman"/>
        <w:sz w:val="24"/>
        <w:szCs w:val="24"/>
      </w:rPr>
      <w:fldChar w:fldCharType="begin"/>
    </w:r>
    <w:r w:rsidRPr="00A90D6D">
      <w:rPr>
        <w:rStyle w:val="af2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2"/>
        <w:rFonts w:ascii="Times New Roman" w:hAnsi="Times New Roman"/>
        <w:sz w:val="24"/>
        <w:szCs w:val="24"/>
      </w:rPr>
      <w:fldChar w:fldCharType="separate"/>
    </w:r>
    <w:r w:rsidR="004D4125">
      <w:rPr>
        <w:rStyle w:val="af2"/>
        <w:rFonts w:ascii="Times New Roman" w:hAnsi="Times New Roman"/>
        <w:noProof/>
        <w:sz w:val="24"/>
        <w:szCs w:val="24"/>
      </w:rPr>
      <w:t>13</w:t>
    </w:r>
    <w:r w:rsidRPr="00A90D6D">
      <w:rPr>
        <w:rStyle w:val="af2"/>
        <w:rFonts w:ascii="Times New Roman" w:hAnsi="Times New Roman"/>
        <w:sz w:val="24"/>
        <w:szCs w:val="24"/>
      </w:rPr>
      <w:fldChar w:fldCharType="end"/>
    </w:r>
  </w:p>
  <w:p w:rsidR="00C66842" w:rsidRDefault="00C66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6E524EA"/>
    <w:multiLevelType w:val="hybridMultilevel"/>
    <w:tmpl w:val="A8B0FDC2"/>
    <w:lvl w:ilvl="0" w:tplc="5D84029E">
      <w:start w:val="4"/>
      <w:numFmt w:val="decimal"/>
      <w:lvlText w:val="%1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3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516DE"/>
    <w:multiLevelType w:val="multilevel"/>
    <w:tmpl w:val="FD763F76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6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7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9">
    <w:nsid w:val="4EF13E97"/>
    <w:multiLevelType w:val="hybridMultilevel"/>
    <w:tmpl w:val="EC92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A38F3"/>
    <w:multiLevelType w:val="hybridMultilevel"/>
    <w:tmpl w:val="60D645FA"/>
    <w:lvl w:ilvl="0" w:tplc="628850E8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431CD"/>
    <w:multiLevelType w:val="hybridMultilevel"/>
    <w:tmpl w:val="D7206C9A"/>
    <w:lvl w:ilvl="0" w:tplc="703627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17"/>
  </w:num>
  <w:num w:numId="5">
    <w:abstractNumId w:val="24"/>
  </w:num>
  <w:num w:numId="6">
    <w:abstractNumId w:val="21"/>
  </w:num>
  <w:num w:numId="7">
    <w:abstractNumId w:val="2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4"/>
  </w:num>
  <w:num w:numId="13">
    <w:abstractNumId w:val="18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32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12"/>
  </w:num>
  <w:num w:numId="30">
    <w:abstractNumId w:val="15"/>
  </w:num>
  <w:num w:numId="31">
    <w:abstractNumId w:val="11"/>
  </w:num>
  <w:num w:numId="32">
    <w:abstractNumId w:val="27"/>
  </w:num>
  <w:num w:numId="33">
    <w:abstractNumId w:val="2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FD"/>
    <w:rsid w:val="00017B3E"/>
    <w:rsid w:val="00040F7A"/>
    <w:rsid w:val="00042D5F"/>
    <w:rsid w:val="00052F25"/>
    <w:rsid w:val="000A1B99"/>
    <w:rsid w:val="000D0400"/>
    <w:rsid w:val="001040BB"/>
    <w:rsid w:val="001458E6"/>
    <w:rsid w:val="00150789"/>
    <w:rsid w:val="00176B31"/>
    <w:rsid w:val="00196FC1"/>
    <w:rsid w:val="001C6E30"/>
    <w:rsid w:val="00215DB2"/>
    <w:rsid w:val="00234C43"/>
    <w:rsid w:val="002646EE"/>
    <w:rsid w:val="00291067"/>
    <w:rsid w:val="002F637F"/>
    <w:rsid w:val="003036B5"/>
    <w:rsid w:val="00330901"/>
    <w:rsid w:val="00362F6C"/>
    <w:rsid w:val="003A527D"/>
    <w:rsid w:val="00403BAD"/>
    <w:rsid w:val="004127D6"/>
    <w:rsid w:val="00414286"/>
    <w:rsid w:val="00441645"/>
    <w:rsid w:val="00450DF2"/>
    <w:rsid w:val="00487EE7"/>
    <w:rsid w:val="004D4125"/>
    <w:rsid w:val="005112CF"/>
    <w:rsid w:val="005523ED"/>
    <w:rsid w:val="005767DF"/>
    <w:rsid w:val="00586E8C"/>
    <w:rsid w:val="005A00E0"/>
    <w:rsid w:val="005E3199"/>
    <w:rsid w:val="00616E98"/>
    <w:rsid w:val="00634299"/>
    <w:rsid w:val="00652507"/>
    <w:rsid w:val="006570BB"/>
    <w:rsid w:val="006663F5"/>
    <w:rsid w:val="006A2BBA"/>
    <w:rsid w:val="006B53DB"/>
    <w:rsid w:val="006C6933"/>
    <w:rsid w:val="006D017E"/>
    <w:rsid w:val="006F7C8C"/>
    <w:rsid w:val="0075477E"/>
    <w:rsid w:val="007741B4"/>
    <w:rsid w:val="007B1C59"/>
    <w:rsid w:val="007B37CB"/>
    <w:rsid w:val="007B7813"/>
    <w:rsid w:val="007D74FD"/>
    <w:rsid w:val="008B39DF"/>
    <w:rsid w:val="008D07A1"/>
    <w:rsid w:val="00942F00"/>
    <w:rsid w:val="00951052"/>
    <w:rsid w:val="00952E5D"/>
    <w:rsid w:val="009B6434"/>
    <w:rsid w:val="009B7655"/>
    <w:rsid w:val="009D704C"/>
    <w:rsid w:val="00A23418"/>
    <w:rsid w:val="00A43E29"/>
    <w:rsid w:val="00A5633F"/>
    <w:rsid w:val="00AB4C7D"/>
    <w:rsid w:val="00AC2DDE"/>
    <w:rsid w:val="00B57375"/>
    <w:rsid w:val="00B961B0"/>
    <w:rsid w:val="00BA385B"/>
    <w:rsid w:val="00BA7EA2"/>
    <w:rsid w:val="00BF1C14"/>
    <w:rsid w:val="00C42B86"/>
    <w:rsid w:val="00C66842"/>
    <w:rsid w:val="00C86A76"/>
    <w:rsid w:val="00CF22E0"/>
    <w:rsid w:val="00D06C83"/>
    <w:rsid w:val="00D11479"/>
    <w:rsid w:val="00D228CA"/>
    <w:rsid w:val="00D3662E"/>
    <w:rsid w:val="00D7734C"/>
    <w:rsid w:val="00E12F9F"/>
    <w:rsid w:val="00E13B3C"/>
    <w:rsid w:val="00E236B3"/>
    <w:rsid w:val="00E36F8A"/>
    <w:rsid w:val="00E47C7B"/>
    <w:rsid w:val="00E50C93"/>
    <w:rsid w:val="00EA7F76"/>
    <w:rsid w:val="00EF2CDB"/>
    <w:rsid w:val="00F06165"/>
    <w:rsid w:val="00F6023C"/>
    <w:rsid w:val="00F909B7"/>
    <w:rsid w:val="00F96F67"/>
    <w:rsid w:val="00FB4368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66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qFormat/>
    <w:rsid w:val="00D36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62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D3662E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31">
    <w:name w:val="Body Text 3"/>
    <w:basedOn w:val="a"/>
    <w:link w:val="32"/>
    <w:rsid w:val="00D3662E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basedOn w:val="a0"/>
    <w:link w:val="31"/>
    <w:rsid w:val="00D3662E"/>
    <w:rPr>
      <w:rFonts w:ascii="Times New Roman" w:eastAsia="Times New Roman" w:hAnsi="Times New Roman" w:cs="Times New Roman"/>
      <w:b/>
      <w:i/>
      <w:sz w:val="28"/>
      <w:szCs w:val="24"/>
      <w:u w:val="single"/>
      <w:lang w:val="x-none" w:eastAsia="ru-RU"/>
    </w:rPr>
  </w:style>
  <w:style w:type="paragraph" w:styleId="2">
    <w:name w:val="Body Text Indent 2"/>
    <w:basedOn w:val="a"/>
    <w:link w:val="20"/>
    <w:unhideWhenUsed/>
    <w:rsid w:val="00D36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62E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nhideWhenUsed/>
    <w:rsid w:val="00D3662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D3662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nhideWhenUsed/>
    <w:rsid w:val="00D36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662E"/>
    <w:rPr>
      <w:rFonts w:ascii="Calibri" w:eastAsia="Calibri" w:hAnsi="Calibri" w:cs="Times New Roman"/>
    </w:rPr>
  </w:style>
  <w:style w:type="paragraph" w:styleId="a3">
    <w:name w:val="Title"/>
    <w:basedOn w:val="a"/>
    <w:link w:val="a4"/>
    <w:qFormat/>
    <w:rsid w:val="00D3662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D3662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662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D3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366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D366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D3662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semiHidden/>
    <w:unhideWhenUsed/>
    <w:rsid w:val="00D36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D3662E"/>
    <w:rPr>
      <w:rFonts w:ascii="Calibri" w:eastAsia="Calibri" w:hAnsi="Calibri" w:cs="Times New Roman"/>
    </w:rPr>
  </w:style>
  <w:style w:type="character" w:styleId="ad">
    <w:name w:val="Strong"/>
    <w:qFormat/>
    <w:rsid w:val="00D3662E"/>
    <w:rPr>
      <w:b/>
      <w:bCs/>
    </w:rPr>
  </w:style>
  <w:style w:type="paragraph" w:styleId="ae">
    <w:name w:val="endnote text"/>
    <w:basedOn w:val="a"/>
    <w:link w:val="af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note text"/>
    <w:basedOn w:val="a"/>
    <w:link w:val="af1"/>
    <w:semiHidden/>
    <w:unhideWhenUsed/>
    <w:rsid w:val="00D3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semiHidden/>
    <w:rsid w:val="00D366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page number"/>
    <w:basedOn w:val="a0"/>
    <w:rsid w:val="00D3662E"/>
  </w:style>
  <w:style w:type="paragraph" w:styleId="af3">
    <w:name w:val="annotation text"/>
    <w:basedOn w:val="a"/>
    <w:link w:val="af4"/>
    <w:semiHidden/>
    <w:unhideWhenUsed/>
    <w:rsid w:val="00D3662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semiHidden/>
    <w:rsid w:val="00D3662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semiHidden/>
    <w:unhideWhenUsed/>
    <w:rsid w:val="00D3662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D3662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onsPlusCell">
    <w:name w:val="ConsPlusCel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7">
    <w:name w:val="Прижатый влево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7B3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7B37CB"/>
    <w:rPr>
      <w:b/>
      <w:color w:val="000080"/>
    </w:rPr>
  </w:style>
  <w:style w:type="paragraph" w:customStyle="1" w:styleId="ConsPlusNonformat">
    <w:name w:val="ConsPlusNonformat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Абзац с отсуп"/>
    <w:basedOn w:val="a"/>
    <w:rsid w:val="007B37CB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7B37C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7B37C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b">
    <w:name w:val="Normal (Web)"/>
    <w:basedOn w:val="a"/>
    <w:unhideWhenUsed/>
    <w:rsid w:val="007B3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7B37CB"/>
    <w:pPr>
      <w:ind w:left="720"/>
      <w:contextualSpacing/>
    </w:pPr>
    <w:rPr>
      <w:rFonts w:eastAsia="Times New Roman"/>
    </w:rPr>
  </w:style>
  <w:style w:type="paragraph" w:customStyle="1" w:styleId="NormalWeb1">
    <w:name w:val="Normal (Web)1"/>
    <w:basedOn w:val="a"/>
    <w:rsid w:val="007B37CB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7B37CB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7B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7B37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21">
    <w:name w:val="Font Style21"/>
    <w:rsid w:val="007B37CB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d">
    <w:name w:val="Hyperlink"/>
    <w:rsid w:val="007B37CB"/>
    <w:rPr>
      <w:color w:val="0000FF"/>
      <w:u w:val="single"/>
    </w:rPr>
  </w:style>
  <w:style w:type="paragraph" w:customStyle="1" w:styleId="afe">
    <w:name w:val="Знак Знак Знак Знак Знак Знак"/>
    <w:basedOn w:val="a"/>
    <w:rsid w:val="007B37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f">
    <w:name w:val="Гипертекстовая ссылка"/>
    <w:rsid w:val="007B37CB"/>
    <w:rPr>
      <w:rFonts w:cs="Times New Roman"/>
      <w:b/>
      <w:bCs/>
      <w:color w:val="008000"/>
    </w:rPr>
  </w:style>
  <w:style w:type="paragraph" w:customStyle="1" w:styleId="Style6">
    <w:name w:val="Style6"/>
    <w:basedOn w:val="a"/>
    <w:rsid w:val="007B37CB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No Spacing"/>
    <w:qFormat/>
    <w:rsid w:val="007B3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_"/>
    <w:link w:val="24"/>
    <w:uiPriority w:val="99"/>
    <w:locked/>
    <w:rsid w:val="000D040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0D040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D767-716D-46A3-9B4A-E902C0C7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Галина Александровна</cp:lastModifiedBy>
  <cp:revision>3</cp:revision>
  <dcterms:created xsi:type="dcterms:W3CDTF">2021-08-11T17:59:00Z</dcterms:created>
  <dcterms:modified xsi:type="dcterms:W3CDTF">2021-08-11T18:22:00Z</dcterms:modified>
</cp:coreProperties>
</file>